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C8965" w14:textId="77777777" w:rsidR="00A062CC" w:rsidRPr="004B5CD0" w:rsidRDefault="00A062CC" w:rsidP="00A062CC">
      <w:pPr>
        <w:widowControl/>
        <w:autoSpaceDE w:val="0"/>
        <w:autoSpaceDN w:val="0"/>
        <w:adjustRightInd w:val="0"/>
        <w:jc w:val="left"/>
        <w:rPr>
          <w:rFonts w:ascii="Helvetica Neue" w:hAnsi="Helvetica Neue" w:cs="Helvetica Neue"/>
          <w:color w:val="242424"/>
          <w:kern w:val="0"/>
          <w:sz w:val="28"/>
          <w:szCs w:val="28"/>
        </w:rPr>
      </w:pPr>
      <w:r w:rsidRPr="004B5CD0">
        <w:rPr>
          <w:rFonts w:ascii="Helvetica Neue" w:hAnsi="Helvetica Neue" w:cs="Helvetica Neue"/>
          <w:color w:val="242424"/>
          <w:kern w:val="0"/>
          <w:sz w:val="28"/>
          <w:szCs w:val="28"/>
        </w:rPr>
        <w:t>The diagram shows the growth cycle of a volcanic island. Write a 150-word report for a university lecturer describing the main features of the cycle.</w:t>
      </w:r>
    </w:p>
    <w:p w14:paraId="24CFA596" w14:textId="77777777" w:rsidR="00A062CC" w:rsidRDefault="00A062CC" w:rsidP="00A062CC">
      <w:pPr>
        <w:widowControl/>
        <w:autoSpaceDE w:val="0"/>
        <w:autoSpaceDN w:val="0"/>
        <w:adjustRightInd w:val="0"/>
        <w:jc w:val="left"/>
        <w:rPr>
          <w:rFonts w:ascii="Helvetica Neue" w:hAnsi="Helvetica Neue" w:cs="Helvetica Neue"/>
          <w:color w:val="242424"/>
          <w:kern w:val="0"/>
          <w:sz w:val="36"/>
          <w:szCs w:val="36"/>
        </w:rPr>
      </w:pPr>
      <w:r>
        <w:rPr>
          <w:rFonts w:ascii="Helvetica" w:hAnsi="Helvetica" w:cs="Helvetica"/>
          <w:noProof/>
          <w:kern w:val="0"/>
        </w:rPr>
        <w:drawing>
          <wp:inline distT="0" distB="0" distL="0" distR="0" wp14:anchorId="02D62B0E" wp14:editId="6D3E6351">
            <wp:extent cx="5270500" cy="361278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70500" cy="3612783"/>
                    </a:xfrm>
                    <a:prstGeom prst="rect">
                      <a:avLst/>
                    </a:prstGeom>
                    <a:noFill/>
                    <a:ln>
                      <a:noFill/>
                    </a:ln>
                  </pic:spPr>
                </pic:pic>
              </a:graphicData>
            </a:graphic>
          </wp:inline>
        </w:drawing>
      </w:r>
    </w:p>
    <w:p w14:paraId="4D102EB4" w14:textId="77777777" w:rsidR="00A062CC" w:rsidRDefault="00A062CC" w:rsidP="00A062CC">
      <w:pPr>
        <w:widowControl/>
        <w:autoSpaceDE w:val="0"/>
        <w:autoSpaceDN w:val="0"/>
        <w:adjustRightInd w:val="0"/>
        <w:jc w:val="left"/>
        <w:rPr>
          <w:rFonts w:ascii="Helvetica Neue" w:hAnsi="Helvetica Neue" w:cs="Helvetica Neue"/>
          <w:color w:val="242424"/>
          <w:kern w:val="0"/>
          <w:sz w:val="32"/>
          <w:szCs w:val="32"/>
        </w:rPr>
      </w:pPr>
    </w:p>
    <w:p w14:paraId="00DC869D" w14:textId="77777777" w:rsidR="00A062CC" w:rsidRDefault="00A062CC" w:rsidP="00A062CC">
      <w:pPr>
        <w:widowControl/>
        <w:autoSpaceDE w:val="0"/>
        <w:autoSpaceDN w:val="0"/>
        <w:adjustRightInd w:val="0"/>
        <w:jc w:val="left"/>
        <w:rPr>
          <w:rFonts w:ascii="Helvetica Neue" w:hAnsi="Helvetica Neue" w:cs="Helvetica Neue"/>
          <w:color w:val="242424"/>
          <w:kern w:val="0"/>
          <w:sz w:val="32"/>
          <w:szCs w:val="32"/>
        </w:rPr>
      </w:pPr>
    </w:p>
    <w:p w14:paraId="2724D2A2" w14:textId="04E6695D" w:rsidR="00A062CC" w:rsidRPr="00906ECE" w:rsidRDefault="00906ECE" w:rsidP="00A062CC">
      <w:pPr>
        <w:widowControl/>
        <w:autoSpaceDE w:val="0"/>
        <w:autoSpaceDN w:val="0"/>
        <w:adjustRightInd w:val="0"/>
        <w:jc w:val="left"/>
        <w:rPr>
          <w:rFonts w:ascii="Helvetica Neue Medium" w:hAnsi="Helvetica Neue Medium" w:cs="Helvetica Neue Medium" w:hint="eastAsia"/>
          <w:kern w:val="0"/>
          <w:sz w:val="44"/>
          <w:szCs w:val="44"/>
          <w:u w:val="single"/>
        </w:rPr>
      </w:pPr>
      <w:bookmarkStart w:id="0" w:name="_GoBack"/>
      <w:r w:rsidRPr="00906ECE">
        <w:rPr>
          <w:rFonts w:ascii="Helvetica Neue Medium" w:hAnsi="Helvetica Neue Medium" w:cs="Helvetica Neue Medium"/>
          <w:color w:val="242424"/>
          <w:kern w:val="0"/>
          <w:sz w:val="44"/>
          <w:szCs w:val="44"/>
          <w:u w:val="single"/>
        </w:rPr>
        <w:t>SAMPLE:</w:t>
      </w:r>
    </w:p>
    <w:p w14:paraId="4AB16107" w14:textId="77777777" w:rsidR="00A062CC" w:rsidRPr="00906ECE" w:rsidRDefault="00A062CC" w:rsidP="00A062CC">
      <w:pPr>
        <w:widowControl/>
        <w:autoSpaceDE w:val="0"/>
        <w:autoSpaceDN w:val="0"/>
        <w:adjustRightInd w:val="0"/>
        <w:jc w:val="left"/>
        <w:rPr>
          <w:rFonts w:ascii="Helvetica Neue" w:hAnsi="Helvetica Neue" w:cs="Helvetica Neue"/>
          <w:color w:val="242424"/>
          <w:kern w:val="0"/>
          <w:sz w:val="28"/>
          <w:szCs w:val="28"/>
        </w:rPr>
      </w:pPr>
      <w:r w:rsidRPr="00906ECE">
        <w:rPr>
          <w:rFonts w:ascii="Helvetica Neue" w:hAnsi="Helvetica Neue" w:cs="Helvetica Neue"/>
          <w:color w:val="242424"/>
          <w:kern w:val="0"/>
          <w:sz w:val="28"/>
          <w:szCs w:val="28"/>
        </w:rPr>
        <w:t>The diagram illustrates a natural process in which a volcanic island grows from beneath the sea, explodes, and then eventually sinks to become an underwater reef. The process is divided into nine stages.</w:t>
      </w:r>
    </w:p>
    <w:p w14:paraId="11E41629" w14:textId="77777777" w:rsidR="00A062CC" w:rsidRPr="00906ECE" w:rsidRDefault="00A062CC" w:rsidP="00A062CC">
      <w:pPr>
        <w:widowControl/>
        <w:autoSpaceDE w:val="0"/>
        <w:autoSpaceDN w:val="0"/>
        <w:adjustRightInd w:val="0"/>
        <w:jc w:val="left"/>
        <w:rPr>
          <w:rFonts w:ascii="Helvetica Neue" w:hAnsi="Helvetica Neue" w:cs="Helvetica Neue"/>
          <w:color w:val="242424"/>
          <w:kern w:val="0"/>
          <w:sz w:val="28"/>
          <w:szCs w:val="28"/>
        </w:rPr>
      </w:pPr>
      <w:r w:rsidRPr="00906ECE">
        <w:rPr>
          <w:rFonts w:ascii="Helvetica Neue" w:hAnsi="Helvetica Neue" w:cs="Helvetica Neue"/>
          <w:color w:val="242424"/>
          <w:kern w:val="0"/>
          <w:sz w:val="28"/>
          <w:szCs w:val="28"/>
        </w:rPr>
        <w:t>In the first two stages, called the ‘</w:t>
      </w:r>
      <w:proofErr w:type="spellStart"/>
      <w:r w:rsidRPr="00906ECE">
        <w:rPr>
          <w:rFonts w:ascii="Helvetica Neue" w:hAnsi="Helvetica Neue" w:cs="Helvetica Neue"/>
          <w:color w:val="242424"/>
          <w:kern w:val="0"/>
          <w:sz w:val="28"/>
          <w:szCs w:val="28"/>
        </w:rPr>
        <w:t>preshield</w:t>
      </w:r>
      <w:proofErr w:type="spellEnd"/>
      <w:r w:rsidRPr="00906ECE">
        <w:rPr>
          <w:rFonts w:ascii="Helvetica Neue" w:hAnsi="Helvetica Neue" w:cs="Helvetica Neue"/>
          <w:color w:val="242424"/>
          <w:kern w:val="0"/>
          <w:sz w:val="28"/>
          <w:szCs w:val="28"/>
        </w:rPr>
        <w:t>’ and ‘</w:t>
      </w:r>
      <w:proofErr w:type="spellStart"/>
      <w:r w:rsidRPr="00906ECE">
        <w:rPr>
          <w:rFonts w:ascii="Helvetica Neue" w:hAnsi="Helvetica Neue" w:cs="Helvetica Neue"/>
          <w:color w:val="242424"/>
          <w:kern w:val="0"/>
          <w:sz w:val="28"/>
          <w:szCs w:val="28"/>
        </w:rPr>
        <w:t>protoshield</w:t>
      </w:r>
      <w:proofErr w:type="spellEnd"/>
      <w:r w:rsidRPr="00906ECE">
        <w:rPr>
          <w:rFonts w:ascii="Helvetica Neue" w:hAnsi="Helvetica Neue" w:cs="Helvetica Neue"/>
          <w:color w:val="242424"/>
          <w:kern w:val="0"/>
          <w:sz w:val="28"/>
          <w:szCs w:val="28"/>
        </w:rPr>
        <w:t xml:space="preserve">’ stages, a mountain gradually builds under the surface of the sea. In the third or ‘explosive’ phase, hydro-explosions occur which </w:t>
      </w:r>
      <w:r w:rsidRPr="00906ECE">
        <w:rPr>
          <w:rFonts w:ascii="Helvetica Neue" w:hAnsi="Helvetica Neue" w:cs="Helvetica Neue"/>
          <w:color w:val="242424"/>
          <w:kern w:val="0"/>
          <w:sz w:val="28"/>
          <w:szCs w:val="28"/>
        </w:rPr>
        <w:lastRenderedPageBreak/>
        <w:t>deposit a cone of ash. A large number of cinder cones then pile up to form a ‘shield’ on top of the volcano.</w:t>
      </w:r>
    </w:p>
    <w:p w14:paraId="7632DF22" w14:textId="77777777" w:rsidR="00A062CC" w:rsidRPr="00906ECE" w:rsidRDefault="00A062CC" w:rsidP="00A062CC">
      <w:pPr>
        <w:widowControl/>
        <w:autoSpaceDE w:val="0"/>
        <w:autoSpaceDN w:val="0"/>
        <w:adjustRightInd w:val="0"/>
        <w:jc w:val="left"/>
        <w:rPr>
          <w:rFonts w:ascii="Helvetica Neue" w:hAnsi="Helvetica Neue" w:cs="Helvetica Neue"/>
          <w:color w:val="242424"/>
          <w:kern w:val="0"/>
          <w:sz w:val="28"/>
          <w:szCs w:val="28"/>
        </w:rPr>
      </w:pPr>
      <w:r w:rsidRPr="00906ECE">
        <w:rPr>
          <w:rFonts w:ascii="Helvetica Neue" w:hAnsi="Helvetica Neue" w:cs="Helvetica Neue"/>
          <w:color w:val="242424"/>
          <w:kern w:val="0"/>
          <w:sz w:val="28"/>
          <w:szCs w:val="28"/>
        </w:rPr>
        <w:t>This shield gradually erodes and subsides to form reefs below the surface of the sea. However, there may be ongoing volcanic activity including lava flows. By the time of the ‘coral atoll’ stage, the original form of the volcano has disappeared, and the whole structure sinks further under the sea during the ‘guyot’ stage.</w:t>
      </w:r>
    </w:p>
    <w:p w14:paraId="18A71D0E" w14:textId="77777777" w:rsidR="00A062CC" w:rsidRPr="00906ECE" w:rsidRDefault="00A062CC" w:rsidP="00A062CC">
      <w:pPr>
        <w:widowControl/>
        <w:autoSpaceDE w:val="0"/>
        <w:autoSpaceDN w:val="0"/>
        <w:adjustRightInd w:val="0"/>
        <w:jc w:val="left"/>
        <w:rPr>
          <w:rFonts w:ascii="Helvetica Neue" w:hAnsi="Helvetica Neue" w:cs="Helvetica Neue"/>
          <w:color w:val="242424"/>
          <w:kern w:val="0"/>
          <w:sz w:val="28"/>
          <w:szCs w:val="28"/>
        </w:rPr>
      </w:pPr>
      <w:r w:rsidRPr="00906ECE">
        <w:rPr>
          <w:rFonts w:ascii="Helvetica Neue" w:hAnsi="Helvetica Neue" w:cs="Helvetica Neue"/>
          <w:color w:val="242424"/>
          <w:kern w:val="0"/>
          <w:sz w:val="28"/>
          <w:szCs w:val="28"/>
        </w:rPr>
        <w:t>In summary, huge volcanoes rise and fall under the sea in a natural process known as the volcanic island growth cycle.</w:t>
      </w:r>
    </w:p>
    <w:bookmarkEnd w:id="0"/>
    <w:p w14:paraId="5E1265BF" w14:textId="77777777" w:rsidR="00355D4C" w:rsidRPr="00906ECE" w:rsidRDefault="00355D4C" w:rsidP="00A062CC">
      <w:pPr>
        <w:rPr>
          <w:sz w:val="22"/>
          <w:szCs w:val="22"/>
        </w:rPr>
      </w:pPr>
    </w:p>
    <w:sectPr w:rsidR="00355D4C" w:rsidRPr="00906ECE"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Helvetica Neue Medium">
    <w:panose1 w:val="020B0604020202020204"/>
    <w:charset w:val="00"/>
    <w:family w:val="swiss"/>
    <w:pitch w:val="variable"/>
    <w:sig w:usb0="A00002FF" w:usb1="5000205B" w:usb2="00000002" w:usb3="00000000" w:csb0="0000009B"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62CC"/>
    <w:rsid w:val="00035FC2"/>
    <w:rsid w:val="001B5AFA"/>
    <w:rsid w:val="00355D4C"/>
    <w:rsid w:val="004B5CD0"/>
    <w:rsid w:val="00906ECE"/>
    <w:rsid w:val="00A06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F6EE80A"/>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62CC"/>
    <w:rPr>
      <w:rFonts w:ascii="Heiti SC Light" w:eastAsia="Heiti SC Light"/>
      <w:sz w:val="18"/>
      <w:szCs w:val="18"/>
    </w:rPr>
  </w:style>
  <w:style w:type="character" w:customStyle="1" w:styleId="a4">
    <w:name w:val="批注框文本 字符"/>
    <w:basedOn w:val="a0"/>
    <w:link w:val="a3"/>
    <w:uiPriority w:val="99"/>
    <w:semiHidden/>
    <w:rsid w:val="00A062CC"/>
    <w:rPr>
      <w:rFonts w:ascii="Heiti SC Light" w:eastAsia="Heiti SC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166</Words>
  <Characters>949</Characters>
  <Application>Microsoft Office Word</Application>
  <DocSecurity>0</DocSecurity>
  <Lines>7</Lines>
  <Paragraphs>2</Paragraphs>
  <ScaleCrop>false</ScaleCrop>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4</cp:revision>
  <dcterms:created xsi:type="dcterms:W3CDTF">2016-05-10T14:37:00Z</dcterms:created>
  <dcterms:modified xsi:type="dcterms:W3CDTF">2020-01-29T03:23:00Z</dcterms:modified>
</cp:coreProperties>
</file>